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3A64C0">
        <w:rPr>
          <w:rFonts w:ascii="Times New Roman" w:hAnsi="Times New Roman"/>
          <w:sz w:val="28"/>
        </w:rPr>
        <w:t>Богураевского</w:t>
      </w:r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I </w:t>
      </w:r>
      <w:r w:rsidR="0007215B" w:rsidRPr="00334A1E">
        <w:rPr>
          <w:rFonts w:ascii="Times New Roman" w:hAnsi="Times New Roman"/>
          <w:sz w:val="28"/>
        </w:rPr>
        <w:t>полугодия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="003A64C0">
        <w:rPr>
          <w:rFonts w:ascii="Times New Roman" w:hAnsi="Times New Roman"/>
          <w:sz w:val="28"/>
        </w:rPr>
        <w:t>Богураевского</w:t>
      </w:r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</w:t>
      </w:r>
      <w:r w:rsidR="003A64C0">
        <w:rPr>
          <w:rFonts w:ascii="Times New Roman" w:hAnsi="Times New Roman"/>
          <w:sz w:val="28"/>
          <w:szCs w:val="28"/>
        </w:rPr>
        <w:t xml:space="preserve"> </w:t>
      </w:r>
      <w:r w:rsidRPr="00334A1E">
        <w:rPr>
          <w:rFonts w:ascii="Times New Roman" w:hAnsi="Times New Roman"/>
          <w:sz w:val="28"/>
          <w:szCs w:val="28"/>
        </w:rPr>
        <w:t>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r w:rsidR="003A64C0">
        <w:rPr>
          <w:rFonts w:ascii="Times New Roman" w:hAnsi="Times New Roman"/>
          <w:sz w:val="28"/>
        </w:rPr>
        <w:t>Богураевского</w:t>
      </w:r>
      <w:r w:rsidRPr="00334A1E">
        <w:rPr>
          <w:rFonts w:ascii="Times New Roman" w:hAnsi="Times New Roman"/>
          <w:sz w:val="28"/>
        </w:rPr>
        <w:t xml:space="preserve"> сельского поселения от  </w:t>
      </w:r>
      <w:r w:rsidR="003A64C0">
        <w:rPr>
          <w:rFonts w:ascii="Times New Roman" w:hAnsi="Times New Roman"/>
          <w:sz w:val="28"/>
        </w:rPr>
        <w:t>08.12.2017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="003A64C0">
        <w:rPr>
          <w:rFonts w:ascii="Times New Roman" w:hAnsi="Times New Roman"/>
          <w:sz w:val="28"/>
        </w:rPr>
        <w:t>107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3A64C0">
        <w:rPr>
          <w:rFonts w:ascii="Times New Roman" w:hAnsi="Times New Roman"/>
          <w:sz w:val="28"/>
        </w:rPr>
        <w:t>2908,0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3A64C0">
        <w:rPr>
          <w:rFonts w:ascii="Times New Roman" w:hAnsi="Times New Roman"/>
          <w:sz w:val="28"/>
        </w:rPr>
        <w:t>2908,0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I </w:t>
      </w:r>
      <w:r w:rsidRPr="00334A1E">
        <w:rPr>
          <w:rFonts w:ascii="Times New Roman" w:hAnsi="Times New Roman"/>
          <w:sz w:val="28"/>
        </w:rPr>
        <w:t>полугодия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="003A64C0">
        <w:rPr>
          <w:rFonts w:ascii="Times New Roman" w:hAnsi="Times New Roman"/>
          <w:sz w:val="28"/>
        </w:rPr>
        <w:t>1214,04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3A64C0">
        <w:rPr>
          <w:rFonts w:ascii="Times New Roman" w:hAnsi="Times New Roman"/>
          <w:sz w:val="28"/>
        </w:rPr>
        <w:t>42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AE1E2C" w:rsidRDefault="00AE1E2C" w:rsidP="00AE1E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- «Комплекс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E2C">
        <w:rPr>
          <w:rFonts w:ascii="Times New Roman" w:hAnsi="Times New Roman"/>
          <w:sz w:val="28"/>
          <w:szCs w:val="28"/>
        </w:rPr>
        <w:t>«Основные направления благоустройства территории</w:t>
      </w:r>
      <w:r>
        <w:rPr>
          <w:rFonts w:ascii="Times New Roman" w:hAnsi="Times New Roman"/>
          <w:sz w:val="28"/>
          <w:szCs w:val="28"/>
        </w:rPr>
        <w:t>»;</w:t>
      </w:r>
    </w:p>
    <w:p w:rsidR="00AE1E2C" w:rsidRDefault="006C56B2" w:rsidP="00AE1E2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 xml:space="preserve"> </w:t>
      </w:r>
      <w:r w:rsidR="00AE1E2C" w:rsidRPr="00AE1E2C">
        <w:rPr>
          <w:rFonts w:ascii="Times New Roman" w:hAnsi="Times New Roman"/>
          <w:sz w:val="28"/>
          <w:szCs w:val="28"/>
        </w:rPr>
        <w:t xml:space="preserve">- </w:t>
      </w:r>
      <w:r w:rsidRPr="00AE1E2C">
        <w:rPr>
          <w:rFonts w:ascii="Times New Roman" w:hAnsi="Times New Roman"/>
          <w:sz w:val="28"/>
          <w:szCs w:val="28"/>
        </w:rPr>
        <w:t>«</w:t>
      </w:r>
      <w:r w:rsidR="0007215B" w:rsidRPr="00AE1E2C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AE1E2C">
        <w:rPr>
          <w:rFonts w:ascii="Times New Roman" w:hAnsi="Times New Roman"/>
          <w:sz w:val="28"/>
          <w:szCs w:val="28"/>
        </w:rPr>
        <w:t>«Богураевское</w:t>
      </w:r>
      <w:r w:rsidR="0007215B" w:rsidRPr="00AE1E2C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Pr="00AE1E2C">
        <w:rPr>
          <w:rFonts w:ascii="Times New Roman" w:hAnsi="Times New Roman"/>
          <w:sz w:val="28"/>
          <w:szCs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3A64C0">
        <w:rPr>
          <w:rFonts w:ascii="Times New Roman" w:hAnsi="Times New Roman"/>
          <w:sz w:val="28"/>
          <w:szCs w:val="28"/>
        </w:rPr>
        <w:t>Богураевского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AE1E2C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 xml:space="preserve">На реализацию комплекса процессных мероприятий </w:t>
      </w:r>
      <w:r w:rsidR="00AE1E2C" w:rsidRPr="00AE1E2C">
        <w:rPr>
          <w:rFonts w:ascii="Times New Roman" w:hAnsi="Times New Roman"/>
          <w:sz w:val="28"/>
          <w:szCs w:val="28"/>
        </w:rPr>
        <w:t>«Основные направления благоустройства территории</w:t>
      </w:r>
      <w:r w:rsidR="00AE1E2C">
        <w:rPr>
          <w:rFonts w:ascii="Times New Roman" w:hAnsi="Times New Roman"/>
          <w:sz w:val="28"/>
          <w:szCs w:val="28"/>
        </w:rPr>
        <w:t xml:space="preserve">» </w:t>
      </w:r>
      <w:r w:rsidRPr="00334A1E">
        <w:rPr>
          <w:rFonts w:ascii="Times New Roman" w:hAnsi="Times New Roman"/>
          <w:sz w:val="28"/>
        </w:rPr>
        <w:t xml:space="preserve">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AE1E2C">
        <w:rPr>
          <w:rFonts w:ascii="Times New Roman" w:hAnsi="Times New Roman"/>
          <w:sz w:val="28"/>
        </w:rPr>
        <w:t>2908,0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AE1E2C">
        <w:rPr>
          <w:rFonts w:ascii="Times New Roman" w:hAnsi="Times New Roman"/>
          <w:sz w:val="28"/>
        </w:rPr>
        <w:t>2908,0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I </w:t>
      </w:r>
      <w:r w:rsidR="0007215B" w:rsidRPr="00334A1E">
        <w:rPr>
          <w:rFonts w:ascii="Times New Roman" w:hAnsi="Times New Roman"/>
          <w:sz w:val="28"/>
        </w:rPr>
        <w:t>полугодие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="00AE1E2C">
        <w:rPr>
          <w:rFonts w:ascii="Times New Roman" w:hAnsi="Times New Roman"/>
          <w:sz w:val="28"/>
        </w:rPr>
        <w:t>1214,04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AE1E2C">
        <w:rPr>
          <w:rFonts w:ascii="Times New Roman" w:hAnsi="Times New Roman"/>
          <w:sz w:val="28"/>
        </w:rPr>
        <w:t>42</w:t>
      </w:r>
      <w:r w:rsidRPr="00334A1E">
        <w:rPr>
          <w:rFonts w:ascii="Times New Roman" w:hAnsi="Times New Roman"/>
          <w:sz w:val="28"/>
        </w:rPr>
        <w:t xml:space="preserve"> процента.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комплекса процессных мероприятий </w:t>
      </w:r>
      <w:r w:rsidR="00AE1E2C">
        <w:rPr>
          <w:rFonts w:ascii="Times New Roman" w:hAnsi="Times New Roman"/>
          <w:sz w:val="28"/>
        </w:rPr>
        <w:t>«</w:t>
      </w:r>
      <w:r w:rsidR="00AE1E2C" w:rsidRPr="00AE1E2C">
        <w:rPr>
          <w:rFonts w:ascii="Times New Roman" w:hAnsi="Times New Roman"/>
          <w:sz w:val="28"/>
          <w:szCs w:val="28"/>
        </w:rPr>
        <w:t>Основные направления благоустройства территории</w:t>
      </w:r>
      <w:r w:rsidR="00AE1E2C">
        <w:rPr>
          <w:rFonts w:ascii="Times New Roman" w:hAnsi="Times New Roman"/>
          <w:sz w:val="28"/>
          <w:szCs w:val="28"/>
        </w:rPr>
        <w:t>»</w:t>
      </w:r>
      <w:r w:rsidRPr="002A548F">
        <w:rPr>
          <w:rFonts w:ascii="Times New Roman" w:hAnsi="Times New Roman"/>
          <w:sz w:val="28"/>
        </w:rPr>
        <w:t xml:space="preserve">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на конец 2025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548F">
        <w:rPr>
          <w:rFonts w:ascii="Times New Roman" w:hAnsi="Times New Roman"/>
          <w:sz w:val="28"/>
        </w:rPr>
        <w:tab/>
        <w:t xml:space="preserve">Достижение задач комплекса процессных мероприятий </w:t>
      </w:r>
      <w:r w:rsidR="00AE1E2C" w:rsidRPr="00AE1E2C">
        <w:rPr>
          <w:rFonts w:ascii="Times New Roman" w:hAnsi="Times New Roman"/>
          <w:sz w:val="28"/>
          <w:szCs w:val="28"/>
        </w:rPr>
        <w:t>«Проведены мероприятия, направленные к решению вопросов в сфере благоустройства территорий муниципального образования Богураевское сельское поселение»</w:t>
      </w:r>
      <w:r w:rsidRPr="00AE1E2C">
        <w:rPr>
          <w:rFonts w:ascii="Times New Roman" w:hAnsi="Times New Roman"/>
          <w:sz w:val="28"/>
          <w:szCs w:val="28"/>
        </w:rPr>
        <w:t xml:space="preserve"> оценивается на основании 1</w:t>
      </w:r>
      <w:r w:rsidR="00AE1E2C" w:rsidRPr="00AE1E2C">
        <w:rPr>
          <w:rFonts w:ascii="Times New Roman" w:hAnsi="Times New Roman"/>
          <w:sz w:val="28"/>
          <w:szCs w:val="28"/>
        </w:rPr>
        <w:t>7</w:t>
      </w:r>
      <w:r w:rsidRPr="00AE1E2C">
        <w:rPr>
          <w:rFonts w:ascii="Times New Roman" w:hAnsi="Times New Roman"/>
          <w:sz w:val="28"/>
          <w:szCs w:val="28"/>
        </w:rPr>
        <w:t xml:space="preserve"> контрольных точек.</w:t>
      </w:r>
    </w:p>
    <w:p w:rsidR="00AE1E2C" w:rsidRPr="00AE1E2C" w:rsidRDefault="00AE1E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2C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I </w:t>
      </w:r>
      <w:r w:rsidR="00F13B89">
        <w:rPr>
          <w:rFonts w:ascii="Times New Roman" w:hAnsi="Times New Roman"/>
          <w:sz w:val="28"/>
        </w:rPr>
        <w:t>полугодия</w:t>
      </w:r>
      <w:r>
        <w:rPr>
          <w:rFonts w:ascii="Times New Roman" w:hAnsi="Times New Roman"/>
          <w:sz w:val="28"/>
        </w:rPr>
        <w:t xml:space="preserve"> 2025 года достигнуты </w:t>
      </w:r>
      <w:r w:rsidR="004F57D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Pr="00AE1E2C" w:rsidRDefault="00F13B89" w:rsidP="00F13B89">
      <w:pPr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AE1E2C" w:rsidRDefault="00F13B89" w:rsidP="00F13B89">
      <w:pPr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lastRenderedPageBreak/>
        <w:t>Контрольная точка 1.1.3 «Состоялся весенний месячник  чистоты»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AE1E2C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E1E2C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Pr="00C54741" w:rsidRDefault="00F13B89" w:rsidP="00AE1E2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1D168F" w:rsidRPr="00C54741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4F57D7" w:rsidRPr="00C54741">
        <w:rPr>
          <w:rFonts w:ascii="Times New Roman" w:hAnsi="Times New Roman"/>
          <w:sz w:val="28"/>
        </w:rPr>
        <w:t>8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1D168F" w:rsidRDefault="001D16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18A" w:rsidRDefault="00C4018A" w:rsidP="001D168F">
      <w:pPr>
        <w:spacing w:after="0" w:line="240" w:lineRule="auto"/>
      </w:pPr>
      <w:r>
        <w:separator/>
      </w:r>
    </w:p>
  </w:endnote>
  <w:endnote w:type="continuationSeparator" w:id="0">
    <w:p w:rsidR="00C4018A" w:rsidRDefault="00C4018A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18A" w:rsidRDefault="00C4018A" w:rsidP="001D168F">
      <w:pPr>
        <w:spacing w:after="0" w:line="240" w:lineRule="auto"/>
      </w:pPr>
      <w:r>
        <w:separator/>
      </w:r>
    </w:p>
  </w:footnote>
  <w:footnote w:type="continuationSeparator" w:id="0">
    <w:p w:rsidR="00C4018A" w:rsidRDefault="00C4018A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D659C9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C4018A">
      <w:rPr>
        <w:noProof/>
      </w:rPr>
      <w:t>1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A548F"/>
    <w:rsid w:val="00302293"/>
    <w:rsid w:val="00334A1E"/>
    <w:rsid w:val="003A64C0"/>
    <w:rsid w:val="004F57D7"/>
    <w:rsid w:val="00524906"/>
    <w:rsid w:val="0055042A"/>
    <w:rsid w:val="00587D02"/>
    <w:rsid w:val="0060154D"/>
    <w:rsid w:val="0068148D"/>
    <w:rsid w:val="00691107"/>
    <w:rsid w:val="006C56B2"/>
    <w:rsid w:val="00A22E42"/>
    <w:rsid w:val="00AE1E2C"/>
    <w:rsid w:val="00B61682"/>
    <w:rsid w:val="00C4018A"/>
    <w:rsid w:val="00C54741"/>
    <w:rsid w:val="00D659C9"/>
    <w:rsid w:val="00E06CD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2026-03-25T12:30:00Z</dcterms:created>
  <dcterms:modified xsi:type="dcterms:W3CDTF">2026-03-25T12:30:00Z</dcterms:modified>
</cp:coreProperties>
</file>